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מנחם בגין כמנהיג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צניעות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פשוטות על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בתפקיד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ידוע כאדם צנוע שחי בפשטות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בשנת 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(חיים פשוטים בלי 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(הסכם בין מדינות שמפסיק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(היכולת להוביל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(פרס בינלאומי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מוביל תנועת 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נבחר לראש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חותם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מקבל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לבגין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מכרטיסי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רם ולתת זמן לכל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עם קושי רב יותר על ידי השמטת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נכיר את מנחם בגין, מנהיג שהיה ראש ממשלה בישראל וידוע בזכות הצניעות שלו ושאיפתו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 ממשלה  ·  מצרים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תפקידו של מנחם בגין במדינת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חי בפאר ועושר 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היה __________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חתם על הסכם שלום עם מדינת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הסכם בין מדינות שמפסיק 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פרס בינלאומי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מנהיגות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חיים פשוטים בלי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היכולת להוביל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חותם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מוביל תנועת 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מקבל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הוא חתם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